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754"/>
        <w:gridCol w:w="8077"/>
      </w:tblGrid>
      <w:tr w:rsidR="00000000" w:rsidTr="00C925DE">
        <w:trPr>
          <w:cantSplit/>
          <w:trHeight w:val="283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ROZPOČTOVÝ DOKLAD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Výpis zápisů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000052017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000000" w:rsidTr="00C925DE">
        <w:trPr>
          <w:cantSplit/>
          <w:trHeight w:val="188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00366013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Obec Vohančice</w:t>
            </w:r>
          </w:p>
        </w:tc>
      </w:tr>
    </w:tbl>
    <w:p w:rsidR="00000000" w:rsidRDefault="005929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Věc:       </w:t>
      </w:r>
      <w:r w:rsidR="008747E4">
        <w:rPr>
          <w:rFonts w:ascii="Arial" w:hAnsi="Arial"/>
          <w:b/>
          <w:sz w:val="21"/>
        </w:rPr>
        <w:t>Rozpočtové opatření - Změna rozpisu rozpočtu ke schválenému rozpočtu Obce Vohančice</w:t>
      </w: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38"/>
        <w:gridCol w:w="646"/>
        <w:gridCol w:w="647"/>
        <w:gridCol w:w="646"/>
        <w:gridCol w:w="431"/>
        <w:gridCol w:w="646"/>
        <w:gridCol w:w="646"/>
        <w:gridCol w:w="1400"/>
        <w:gridCol w:w="2477"/>
        <w:gridCol w:w="2477"/>
      </w:tblGrid>
      <w:tr w:rsidR="00000000" w:rsidTr="00C925DE">
        <w:trPr>
          <w:cantSplit/>
        </w:trPr>
        <w:tc>
          <w:tcPr>
            <w:tcW w:w="10769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Datum dokladu: 2017/10/31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Su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Au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Zj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Orj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Org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Dal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24 100,00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DOTACE NA VOLBY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-;Bez ODPA;Neinvestiční přijaté transf.z všeob.pokl.správy SR;-;Účel. dot. na výdaje při volbách do Parlamentu ČR;-;-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PŘÍJMY Z PRONÁJMU POZEMKŮ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Rozpočtový reprezentant;-;Komunální služby a územní rozvoj j.n.;Příjmy z pronájmu pozemků;-;-;-;-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14 800,00 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 - KANALIZACE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Rozpočtový reprezentant;-;Odvádění a čištění odpadních vod a nakl.s kaly;Nákup ostatních služeb;-;-;-;-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003636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47 000,00 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DROBNÉHO MAJETKU - INTERNET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Rozpočtový reprezentant;-;Územní rozvoj;Drobný hmotný dlouhodobý majetek;-;-;-;-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170 000,00 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OPRAVA VEŘEJNÉHO  SVĚTLENÍ - VÝMĚNA SVÍTIDEL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celků;Rozpočtový reprezentant;-;Veřejné osvětlení;Opravy a udržování;-;-;-;-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003636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5321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SPOLUFINANCOVÁNÍ SOCIÁLNÍ SLUŽEB - SMLOUVA S MĚSTEM TIŠNOVEM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Rozpočtový reprezentant;-;Územní rozvoj;Neinvestiční transfery obcím;-;-;-;MĚSTO TIŠNOV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003636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205 000,00 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SLUŽBY INTERNET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celků;Rozpočtový reprezentant;-;Územní rozvoj;Nákup ostatních služeb;-;-;-;-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17 000,00 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ZDRAV. POJ. ZASTUPITELÉ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Rozpočtový reprezentant;-;Zastupitelstva obcí;Povinné poj.na veřejné zdravotní pojištění;-;-;-;-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1 400,00 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MATERIÁL VOLBY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-;Volby do Parlamentu ČR;Nákup materiálu j.n.;-;Účel. dot. na výdaje při volbách do Parlamentu ČR;-;-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900,00 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OBČERSTVENÍ VOLBY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Rozpočtový reprezentant;-;Volby do Parlamentu ČR;Pohoštění;-;Účel. dot. na výdaje při volbách do Parlamentu ČR;-;-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10 400,00 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ODMĚNY ZA VOLBY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-;Volby do Parlamentu ČR;Ostatní osobní výdaje;-;Účel. dot. na výdaje při volbách do Parlamentu ČR;-;-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ZDRAVOTNÍ POJIŠTĚNÍ ZAM.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Rozpočtový reprezentant;-;Činnost místní správy;Povinné poj.na soc.zab.a přísp.na st.pol.zaměstnan;-;-;-;-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21 000,00 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SOCIÁLNÍ POJ. ZAM.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Rozpočtový reprezentant;-;Činnost místní správy;Povinné poj.na veřejné zdravotní pojištění;-;-;-;-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230 000,00 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INVESTICE - SOCIÁLNÍ ZAŘ. V BUDOVĚ ÚŘADU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Rozpočtový reprezentant;-;Činnost místní správy;Budovy, haly a stavby;-;-;-;-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6130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500 000,00-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POZEMKY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Rozpočtový reprezentant;-;Komunální služby a územní rozvoj j.n.;Pozemky;-;-;-;-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209 400,00-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VODNÍ NÁDRŽ</w:t>
            </w:r>
          </w:p>
        </w:tc>
      </w:tr>
      <w:tr w:rsidR="00000000" w:rsidTr="00C925DE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Rozpočtový reprezentant;-;Komunální služby a územní rozvoj j.n.;Budovy, haly a stavby;-;-;-;-</w:t>
            </w:r>
          </w:p>
        </w:tc>
      </w:tr>
      <w:tr w:rsidR="00000000" w:rsidTr="00C925DE">
        <w:trPr>
          <w:cantSplit/>
        </w:trPr>
        <w:tc>
          <w:tcPr>
            <w:tcW w:w="5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Součet za doklad :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28 100,00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000000" w:rsidRDefault="005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28 100,00 </w:t>
            </w:r>
          </w:p>
        </w:tc>
      </w:tr>
    </w:tbl>
    <w:p w:rsidR="00000000" w:rsidRDefault="005929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3" w:h="16835"/>
          <w:pgMar w:top="566" w:right="566" w:bottom="566" w:left="566" w:header="566" w:footer="566" w:gutter="0"/>
          <w:cols w:space="708"/>
          <w:noEndnote/>
          <w:titlePg/>
        </w:sectPr>
      </w:pPr>
    </w:p>
    <w:p w:rsidR="00C925DE" w:rsidRDefault="00C925DE" w:rsidP="00C925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Odůvodnění:</w:t>
      </w:r>
    </w:p>
    <w:tbl>
      <w:tblPr>
        <w:tblW w:w="1080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3836"/>
        <w:gridCol w:w="2693"/>
        <w:gridCol w:w="4200"/>
        <w:gridCol w:w="40"/>
      </w:tblGrid>
      <w:tr w:rsidR="00C925DE" w:rsidTr="00317A38">
        <w:trPr>
          <w:gridAfter w:val="1"/>
          <w:wAfter w:w="40" w:type="dxa"/>
          <w:cantSplit/>
        </w:trPr>
        <w:tc>
          <w:tcPr>
            <w:tcW w:w="10769" w:type="dxa"/>
            <w:gridSpan w:val="4"/>
          </w:tcPr>
          <w:p w:rsidR="00C925DE" w:rsidRDefault="00C925DE" w:rsidP="00317A3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V souladu s ustanovení §16 zákona č. 250/2000Sb., o rozpočtových pravidlech územních rozpočtů dojde k rozpočtovému opatření v případě změn rozpočtových prostředků na závazných ukazatelích (např. změna objemu nebo přesuny mezi ukazateli.)</w:t>
            </w:r>
          </w:p>
        </w:tc>
      </w:tr>
      <w:tr w:rsidR="00C925DE" w:rsidTr="00317A38">
        <w:trPr>
          <w:gridAfter w:val="1"/>
          <w:wAfter w:w="40" w:type="dxa"/>
          <w:cantSplit/>
        </w:trPr>
        <w:tc>
          <w:tcPr>
            <w:tcW w:w="10769" w:type="dxa"/>
            <w:gridSpan w:val="4"/>
          </w:tcPr>
          <w:p w:rsidR="00C925DE" w:rsidRDefault="00C925DE" w:rsidP="00317A3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925DE" w:rsidTr="00317A38">
        <w:trPr>
          <w:gridAfter w:val="1"/>
          <w:wAfter w:w="40" w:type="dxa"/>
          <w:cantSplit/>
        </w:trPr>
        <w:tc>
          <w:tcPr>
            <w:tcW w:w="10769" w:type="dxa"/>
            <w:gridSpan w:val="4"/>
          </w:tcPr>
          <w:p w:rsidR="00C925DE" w:rsidRDefault="00C925DE" w:rsidP="00317A3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Starosta Obce Vohančice přikazuje a schvaluje </w:t>
            </w:r>
            <w:r>
              <w:rPr>
                <w:rFonts w:ascii="Times New Roman" w:hAnsi="Times New Roman"/>
                <w:sz w:val="17"/>
              </w:rPr>
              <w:t>páté</w:t>
            </w:r>
            <w:r>
              <w:rPr>
                <w:rFonts w:ascii="Times New Roman" w:hAnsi="Times New Roman"/>
                <w:sz w:val="17"/>
              </w:rPr>
              <w:t xml:space="preserve"> rozpočtové opatření r. 2017  ukládá účetní rozpracovat změnu rozpočtu č.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2017 do příslušných rozpočtových položek v termínu do 3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.2017.</w:t>
            </w:r>
          </w:p>
          <w:p w:rsidR="00C925DE" w:rsidRDefault="00C925DE" w:rsidP="00317A3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C925DE" w:rsidRDefault="00C925DE" w:rsidP="00317A3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Doložka  rozpočtovému opatření č.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z w:val="17"/>
              </w:rPr>
              <w:t>2017</w:t>
            </w:r>
          </w:p>
          <w:p w:rsidR="00C925DE" w:rsidRDefault="00C925DE" w:rsidP="00317A3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925DE" w:rsidTr="00317A38">
        <w:trPr>
          <w:gridAfter w:val="1"/>
          <w:wAfter w:w="40" w:type="dxa"/>
          <w:cantSplit/>
        </w:trPr>
        <w:tc>
          <w:tcPr>
            <w:tcW w:w="6569" w:type="dxa"/>
            <w:gridSpan w:val="3"/>
            <w:tcBorders>
              <w:bottom w:val="single" w:sz="6" w:space="0" w:color="auto"/>
            </w:tcBorders>
          </w:tcPr>
          <w:p w:rsidR="00C925DE" w:rsidRDefault="00C925DE" w:rsidP="00317A38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Záznam provedl: Marie Sojkova</w:t>
            </w:r>
          </w:p>
        </w:tc>
        <w:tc>
          <w:tcPr>
            <w:tcW w:w="4200" w:type="dxa"/>
          </w:tcPr>
          <w:p w:rsidR="00C925DE" w:rsidRDefault="00C925DE" w:rsidP="00317A3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925DE" w:rsidTr="00317A38">
        <w:trPr>
          <w:gridAfter w:val="1"/>
          <w:wAfter w:w="40" w:type="dxa"/>
          <w:cantSplit/>
          <w:trHeight w:val="578"/>
        </w:trPr>
        <w:tc>
          <w:tcPr>
            <w:tcW w:w="387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925DE" w:rsidRDefault="00C925DE" w:rsidP="00317A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Schváleno starostkou obce dne: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25DE" w:rsidRDefault="00C925DE" w:rsidP="00317A3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31.10.2017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25DE" w:rsidRDefault="00C925DE" w:rsidP="00317A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starosty:</w:t>
            </w:r>
          </w:p>
        </w:tc>
      </w:tr>
      <w:tr w:rsidR="00C925DE" w:rsidTr="00317A38">
        <w:trPr>
          <w:gridAfter w:val="1"/>
          <w:wAfter w:w="40" w:type="dxa"/>
          <w:cantSplit/>
          <w:trHeight w:val="623"/>
        </w:trPr>
        <w:tc>
          <w:tcPr>
            <w:tcW w:w="3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25DE" w:rsidRDefault="00C925DE" w:rsidP="00317A3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Vzato na vědomí v zastupitelstvu obce dne:/ číslo usnesení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5DE" w:rsidRDefault="00C925DE" w:rsidP="00317A3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5DE" w:rsidRDefault="00C925DE" w:rsidP="00317A3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925DE" w:rsidTr="00317A38">
        <w:trPr>
          <w:gridBefore w:val="1"/>
          <w:wBefore w:w="40" w:type="dxa"/>
          <w:cantSplit/>
        </w:trPr>
        <w:tc>
          <w:tcPr>
            <w:tcW w:w="10769" w:type="dxa"/>
            <w:gridSpan w:val="4"/>
            <w:tcBorders>
              <w:top w:val="nil"/>
              <w:left w:val="nil"/>
              <w:bottom w:val="dotted" w:sz="2" w:space="0" w:color="000000"/>
              <w:right w:val="nil"/>
            </w:tcBorders>
            <w:noWrap/>
            <w:tcMar>
              <w:top w:w="0" w:type="dxa"/>
              <w:bottom w:w="0" w:type="dxa"/>
            </w:tcMar>
          </w:tcPr>
          <w:p w:rsidR="00C925DE" w:rsidRDefault="00C925DE" w:rsidP="00317A38">
            <w:pPr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</w:p>
        </w:tc>
      </w:tr>
    </w:tbl>
    <w:p w:rsidR="00C925DE" w:rsidRDefault="00C925DE" w:rsidP="00C925D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p w:rsidR="00000000" w:rsidRDefault="005929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929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5929B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5929BA" w:rsidRDefault="005929B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5929BA">
      <w:headerReference w:type="default" r:id="rId11"/>
      <w:footerReference w:type="default" r:id="rId12"/>
      <w:type w:val="continuous"/>
      <w:pgSz w:w="11903" w:h="16835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BA" w:rsidRDefault="005929BA">
      <w:pPr>
        <w:spacing w:after="0" w:line="240" w:lineRule="auto"/>
      </w:pPr>
      <w:r>
        <w:separator/>
      </w:r>
    </w:p>
  </w:endnote>
  <w:endnote w:type="continuationSeparator" w:id="0">
    <w:p w:rsidR="005929BA" w:rsidRDefault="0059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929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929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929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BA" w:rsidRDefault="005929BA">
      <w:pPr>
        <w:spacing w:after="0" w:line="240" w:lineRule="auto"/>
      </w:pPr>
      <w:r>
        <w:separator/>
      </w:r>
    </w:p>
  </w:footnote>
  <w:footnote w:type="continuationSeparator" w:id="0">
    <w:p w:rsidR="005929BA" w:rsidRDefault="0059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929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5929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DM4L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5929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UXNDR093  (26022007)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929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E4"/>
    <w:rsid w:val="005929BA"/>
    <w:rsid w:val="008747E4"/>
    <w:rsid w:val="00C9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C253F"/>
  <w14:defaultImageDpi w14:val="0"/>
  <w15:docId w15:val="{31C3014C-841F-43CF-9335-46088B23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vohancice</dc:creator>
  <cp:keywords/>
  <dc:description/>
  <cp:lastModifiedBy>vohancice</cp:lastModifiedBy>
  <cp:revision>2</cp:revision>
  <dcterms:created xsi:type="dcterms:W3CDTF">2017-11-10T11:15:00Z</dcterms:created>
  <dcterms:modified xsi:type="dcterms:W3CDTF">2017-11-10T11:15:00Z</dcterms:modified>
</cp:coreProperties>
</file>